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C" w:rsidRPr="0075283C" w:rsidRDefault="0075283C" w:rsidP="0075283C">
      <w:pPr>
        <w:spacing w:afterLines="100" w:after="312"/>
        <w:jc w:val="center"/>
        <w:rPr>
          <w:rFonts w:ascii="华文新魏" w:eastAsia="华文新魏" w:hAnsi="Calibri" w:cs="Times New Roman"/>
          <w:color w:val="FF0000"/>
          <w:sz w:val="72"/>
          <w:szCs w:val="72"/>
        </w:rPr>
      </w:pPr>
      <w:r w:rsidRPr="0075283C">
        <w:rPr>
          <w:rFonts w:ascii="华文新魏" w:eastAsia="华文新魏" w:hAnsi="Calibri" w:cs="Times New Roman" w:hint="eastAsia"/>
          <w:color w:val="FF0000"/>
          <w:sz w:val="72"/>
          <w:szCs w:val="72"/>
        </w:rPr>
        <w:t>国际交流部工作简报</w:t>
      </w:r>
    </w:p>
    <w:p w:rsidR="00CE0F7F" w:rsidRPr="0075283C" w:rsidRDefault="0075283C" w:rsidP="0075283C">
      <w:pPr>
        <w:spacing w:afterLines="100" w:after="312"/>
        <w:jc w:val="center"/>
        <w:rPr>
          <w:rFonts w:ascii="方正仿宋_GBK" w:eastAsia="方正仿宋_GBK" w:hAnsi="Calibri" w:cs="Times New Roman"/>
          <w:color w:val="FF0000"/>
          <w:sz w:val="32"/>
          <w:szCs w:val="32"/>
          <w:u w:val="single"/>
        </w:rPr>
      </w:pPr>
      <w:r w:rsidRPr="0075283C"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国际交流部编</w:t>
      </w:r>
      <w:r w:rsidRPr="0075283C">
        <w:rPr>
          <w:rFonts w:ascii="方正仿宋_GBK" w:eastAsia="方正仿宋_GBK" w:hAnsi="Calibri" w:cs="Times New Roman"/>
          <w:color w:val="FF0000"/>
          <w:sz w:val="32"/>
          <w:szCs w:val="32"/>
          <w:u w:val="single"/>
        </w:rPr>
        <w:t xml:space="preserve">        201</w:t>
      </w:r>
      <w:r w:rsidRPr="0075283C"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9年第</w:t>
      </w:r>
      <w:r w:rsidR="00783C24"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20</w:t>
      </w:r>
      <w:r w:rsidRPr="0075283C"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期</w:t>
      </w:r>
      <w:r w:rsidRPr="0075283C">
        <w:rPr>
          <w:rFonts w:ascii="方正仿宋_GBK" w:eastAsia="方正仿宋_GBK" w:hAnsi="Calibri" w:cs="Times New Roman"/>
          <w:color w:val="FF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10</w:t>
      </w:r>
      <w:r w:rsidRPr="0075283C"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月</w:t>
      </w:r>
      <w:r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6</w:t>
      </w:r>
      <w:r w:rsidRPr="0075283C"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日</w:t>
      </w:r>
    </w:p>
    <w:p w:rsidR="00783C24" w:rsidRDefault="00783C24">
      <w:pPr>
        <w:jc w:val="center"/>
        <w:rPr>
          <w:rFonts w:ascii="Times New Roman" w:eastAsia="方正小标宋_GBK" w:hAnsi="Times New Roman" w:cs="Times New Roman" w:hint="eastAsia"/>
          <w:sz w:val="36"/>
        </w:rPr>
      </w:pPr>
    </w:p>
    <w:p w:rsidR="00CE0F7F" w:rsidRDefault="00B94983">
      <w:pPr>
        <w:jc w:val="center"/>
        <w:rPr>
          <w:rFonts w:ascii="Times New Roman" w:eastAsia="方正小标宋_GBK" w:hAnsi="Times New Roman" w:cs="Times New Roman"/>
          <w:sz w:val="36"/>
        </w:rPr>
      </w:pPr>
      <w:r>
        <w:rPr>
          <w:rFonts w:ascii="Times New Roman" w:eastAsia="方正小标宋_GBK" w:hAnsi="Times New Roman" w:cs="Times New Roman"/>
          <w:sz w:val="36"/>
        </w:rPr>
        <w:t>国际交流部</w:t>
      </w:r>
      <w:r w:rsidR="00F255AF">
        <w:rPr>
          <w:rFonts w:ascii="Times New Roman" w:eastAsia="方正小标宋_GBK" w:hAnsi="Times New Roman" w:cs="Times New Roman" w:hint="eastAsia"/>
          <w:sz w:val="36"/>
        </w:rPr>
        <w:t>副主任任职仪式</w:t>
      </w:r>
      <w:bookmarkStart w:id="0" w:name="_GoBack"/>
      <w:bookmarkEnd w:id="0"/>
    </w:p>
    <w:p w:rsidR="00CE0F7F" w:rsidRDefault="00B94983" w:rsidP="00783C24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2019</w:t>
      </w:r>
      <w:r>
        <w:rPr>
          <w:rFonts w:ascii="Times New Roman" w:eastAsia="方正仿宋_GBK" w:hAnsi="Times New Roman" w:cs="Times New Roman" w:hint="eastAsia"/>
          <w:sz w:val="32"/>
        </w:rPr>
        <w:t>年</w:t>
      </w:r>
      <w:r>
        <w:rPr>
          <w:rFonts w:ascii="Times New Roman" w:eastAsia="方正仿宋_GBK" w:hAnsi="Times New Roman" w:cs="Times New Roman"/>
          <w:sz w:val="32"/>
        </w:rPr>
        <w:t>9</w:t>
      </w:r>
      <w:r>
        <w:rPr>
          <w:rFonts w:ascii="Times New Roman" w:eastAsia="方正仿宋_GBK" w:hAnsi="Times New Roman" w:cs="Times New Roman"/>
          <w:sz w:val="32"/>
        </w:rPr>
        <w:t>月</w:t>
      </w:r>
      <w:r w:rsidR="00A86E15">
        <w:rPr>
          <w:rFonts w:ascii="Times New Roman" w:eastAsia="方正仿宋_GBK" w:hAnsi="Times New Roman" w:cs="Times New Roman" w:hint="eastAsia"/>
          <w:sz w:val="32"/>
        </w:rPr>
        <w:t>30</w:t>
      </w:r>
      <w:r>
        <w:rPr>
          <w:rFonts w:ascii="Times New Roman" w:eastAsia="方正仿宋_GBK" w:hAnsi="Times New Roman" w:cs="Times New Roman"/>
          <w:sz w:val="32"/>
        </w:rPr>
        <w:t>日，</w:t>
      </w:r>
      <w:r w:rsidR="00A86E15">
        <w:rPr>
          <w:rFonts w:ascii="Times New Roman" w:eastAsia="方正仿宋_GBK" w:hAnsi="Times New Roman" w:cs="Times New Roman" w:hint="eastAsia"/>
          <w:sz w:val="32"/>
        </w:rPr>
        <w:t>在</w:t>
      </w:r>
      <w:proofErr w:type="gramStart"/>
      <w:r w:rsidR="00A86E15">
        <w:rPr>
          <w:rFonts w:ascii="Times New Roman" w:eastAsia="方正仿宋_GBK" w:hAnsi="Times New Roman" w:cs="Times New Roman" w:hint="eastAsia"/>
          <w:sz w:val="32"/>
        </w:rPr>
        <w:t>志合楼</w:t>
      </w:r>
      <w:proofErr w:type="gramEnd"/>
      <w:r w:rsidR="00A86E15">
        <w:rPr>
          <w:rFonts w:ascii="Times New Roman" w:eastAsia="方正仿宋_GBK" w:hAnsi="Times New Roman" w:cs="Times New Roman" w:hint="eastAsia"/>
          <w:sz w:val="32"/>
        </w:rPr>
        <w:t>A104</w:t>
      </w:r>
      <w:r w:rsidR="00A86E15">
        <w:rPr>
          <w:rFonts w:ascii="Times New Roman" w:eastAsia="方正仿宋_GBK" w:hAnsi="Times New Roman" w:cs="Times New Roman" w:hint="eastAsia"/>
          <w:sz w:val="32"/>
        </w:rPr>
        <w:t>举行了国际交流部胡宗利副主任的聘任仪式。</w:t>
      </w:r>
      <w:r w:rsidR="003312B8">
        <w:rPr>
          <w:rFonts w:ascii="Times New Roman" w:eastAsia="方正仿宋_GBK" w:hAnsi="Times New Roman" w:cs="Times New Roman" w:hint="eastAsia"/>
          <w:sz w:val="32"/>
        </w:rPr>
        <w:t>会议由国际交流部主任王丽英主持，学院校长丛玉豪、人事处主任石博文以及国际交流部全体职员参加。</w:t>
      </w:r>
    </w:p>
    <w:p w:rsidR="0075283C" w:rsidRPr="0075283C" w:rsidRDefault="00783C24" w:rsidP="00783C24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noProof/>
          <w:sz w:val="32"/>
        </w:rPr>
        <w:drawing>
          <wp:anchor distT="0" distB="0" distL="114300" distR="114300" simplePos="0" relativeHeight="251658752" behindDoc="0" locked="0" layoutInCell="1" allowOverlap="1" wp14:anchorId="625D5543" wp14:editId="319CE58D">
            <wp:simplePos x="0" y="0"/>
            <wp:positionH relativeFrom="column">
              <wp:posOffset>-9525</wp:posOffset>
            </wp:positionH>
            <wp:positionV relativeFrom="paragraph">
              <wp:posOffset>901065</wp:posOffset>
            </wp:positionV>
            <wp:extent cx="4060190" cy="235267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061029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19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2B8">
        <w:rPr>
          <w:rFonts w:ascii="Times New Roman" w:eastAsia="方正仿宋_GBK" w:hAnsi="Times New Roman" w:cs="Times New Roman" w:hint="eastAsia"/>
          <w:sz w:val="32"/>
        </w:rPr>
        <w:t>人事处主任石博文</w:t>
      </w:r>
      <w:r w:rsidR="00EB7BFD">
        <w:rPr>
          <w:rFonts w:ascii="Times New Roman" w:eastAsia="方正仿宋_GBK" w:hAnsi="Times New Roman" w:cs="Times New Roman" w:hint="eastAsia"/>
          <w:sz w:val="32"/>
        </w:rPr>
        <w:t>宣读聘任协议，并由</w:t>
      </w:r>
      <w:r w:rsidR="003312B8">
        <w:rPr>
          <w:rFonts w:ascii="Times New Roman" w:eastAsia="方正仿宋_GBK" w:hAnsi="Times New Roman" w:cs="Times New Roman" w:hint="eastAsia"/>
          <w:sz w:val="32"/>
        </w:rPr>
        <w:t>胡宗利同志进行了任职宣言，</w:t>
      </w:r>
      <w:r w:rsidR="00EB7BFD">
        <w:rPr>
          <w:rFonts w:ascii="Times New Roman" w:eastAsia="方正仿宋_GBK" w:hAnsi="Times New Roman" w:cs="Times New Roman" w:hint="eastAsia"/>
          <w:sz w:val="32"/>
        </w:rPr>
        <w:t>她</w:t>
      </w:r>
      <w:r w:rsidR="003312B8">
        <w:rPr>
          <w:rFonts w:ascii="Times New Roman" w:eastAsia="方正仿宋_GBK" w:hAnsi="Times New Roman" w:cs="Times New Roman" w:hint="eastAsia"/>
          <w:sz w:val="32"/>
        </w:rPr>
        <w:t>表示今后会继续</w:t>
      </w:r>
      <w:r w:rsidR="00EB7BFD">
        <w:rPr>
          <w:rFonts w:ascii="Times New Roman" w:eastAsia="方正仿宋_GBK" w:hAnsi="Times New Roman" w:cs="Times New Roman" w:hint="eastAsia"/>
          <w:sz w:val="32"/>
        </w:rPr>
        <w:t>认真工作，为国际交流部奉献自己。而后，丛玉豪校长发表了祝贺词，表示这次聘任胡宗利为国际交流部副主任是对她前期工作的承认，并对她今后的工作做了一些要求。首先</w:t>
      </w:r>
      <w:r w:rsidR="0075283C">
        <w:rPr>
          <w:rFonts w:ascii="Times New Roman" w:eastAsia="方正仿宋_GBK" w:hAnsi="Times New Roman" w:cs="Times New Roman" w:hint="eastAsia"/>
          <w:sz w:val="32"/>
        </w:rPr>
        <w:t>，</w:t>
      </w:r>
      <w:r w:rsidR="00EB7BFD">
        <w:rPr>
          <w:rFonts w:ascii="Times New Roman" w:eastAsia="方正仿宋_GBK" w:hAnsi="Times New Roman" w:cs="Times New Roman" w:hint="eastAsia"/>
          <w:sz w:val="32"/>
        </w:rPr>
        <w:t>希望她能够加强与人沟通的能力，团结同事，吃苦在前；其次</w:t>
      </w:r>
      <w:r w:rsidR="0075283C">
        <w:rPr>
          <w:rFonts w:ascii="Times New Roman" w:eastAsia="方正仿宋_GBK" w:hAnsi="Times New Roman" w:cs="Times New Roman" w:hint="eastAsia"/>
          <w:sz w:val="32"/>
        </w:rPr>
        <w:t>，希望她能够</w:t>
      </w:r>
      <w:r w:rsidR="00EB7BFD">
        <w:rPr>
          <w:rFonts w:ascii="Times New Roman" w:eastAsia="方正仿宋_GBK" w:hAnsi="Times New Roman" w:cs="Times New Roman" w:hint="eastAsia"/>
          <w:sz w:val="32"/>
        </w:rPr>
        <w:t>不断</w:t>
      </w:r>
      <w:r w:rsidR="0075283C">
        <w:rPr>
          <w:rFonts w:ascii="Times New Roman" w:eastAsia="方正仿宋_GBK" w:hAnsi="Times New Roman" w:cs="Times New Roman" w:hint="eastAsia"/>
          <w:sz w:val="32"/>
        </w:rPr>
        <w:t>学习，不仅提高业务本领，</w:t>
      </w:r>
      <w:r w:rsidR="0075283C">
        <w:rPr>
          <w:rFonts w:ascii="Times New Roman" w:eastAsia="方正仿宋_GBK" w:hAnsi="Times New Roman" w:cs="Times New Roman" w:hint="eastAsia"/>
          <w:sz w:val="32"/>
        </w:rPr>
        <w:lastRenderedPageBreak/>
        <w:t>也能明白管理的艺术性；最后，希望她能够踏实，并且有勇气承担责任。</w:t>
      </w:r>
      <w:r>
        <w:rPr>
          <w:rFonts w:ascii="Times New Roman" w:eastAsia="方正仿宋_GBK" w:hAnsi="Times New Roman" w:cs="Times New Roman"/>
          <w:noProof/>
          <w:sz w:val="32"/>
        </w:rPr>
        <w:drawing>
          <wp:inline distT="0" distB="0" distL="0" distR="0">
            <wp:extent cx="5274310" cy="29610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061029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83C" w:rsidRPr="0075283C" w:rsidSect="00CE0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C3" w:rsidRDefault="008172C3" w:rsidP="002F28CB">
      <w:r>
        <w:separator/>
      </w:r>
    </w:p>
  </w:endnote>
  <w:endnote w:type="continuationSeparator" w:id="0">
    <w:p w:rsidR="008172C3" w:rsidRDefault="008172C3" w:rsidP="002F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C3" w:rsidRDefault="008172C3" w:rsidP="002F28CB">
      <w:r>
        <w:separator/>
      </w:r>
    </w:p>
  </w:footnote>
  <w:footnote w:type="continuationSeparator" w:id="0">
    <w:p w:rsidR="008172C3" w:rsidRDefault="008172C3" w:rsidP="002F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73"/>
    <w:rsid w:val="001B51E3"/>
    <w:rsid w:val="00241F5F"/>
    <w:rsid w:val="00280260"/>
    <w:rsid w:val="002937C5"/>
    <w:rsid w:val="002A283B"/>
    <w:rsid w:val="002F1E06"/>
    <w:rsid w:val="002F28CB"/>
    <w:rsid w:val="003312B8"/>
    <w:rsid w:val="0038384F"/>
    <w:rsid w:val="003A5953"/>
    <w:rsid w:val="004C4273"/>
    <w:rsid w:val="00524CA9"/>
    <w:rsid w:val="005B503B"/>
    <w:rsid w:val="0075283C"/>
    <w:rsid w:val="00783C24"/>
    <w:rsid w:val="008172C3"/>
    <w:rsid w:val="00860389"/>
    <w:rsid w:val="008F07EF"/>
    <w:rsid w:val="00936FAC"/>
    <w:rsid w:val="00A86E15"/>
    <w:rsid w:val="00A93E90"/>
    <w:rsid w:val="00AC4483"/>
    <w:rsid w:val="00B37436"/>
    <w:rsid w:val="00B94983"/>
    <w:rsid w:val="00BF6C4E"/>
    <w:rsid w:val="00C40E5A"/>
    <w:rsid w:val="00C448A1"/>
    <w:rsid w:val="00CD129C"/>
    <w:rsid w:val="00CE0F7F"/>
    <w:rsid w:val="00DC7FEC"/>
    <w:rsid w:val="00E20F25"/>
    <w:rsid w:val="00E513DE"/>
    <w:rsid w:val="00E537A4"/>
    <w:rsid w:val="00EB7BFD"/>
    <w:rsid w:val="00EE2B2F"/>
    <w:rsid w:val="00F255AF"/>
    <w:rsid w:val="00F34FF9"/>
    <w:rsid w:val="20E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0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0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0F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0F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38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38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0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0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0F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0F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38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38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童话</cp:lastModifiedBy>
  <cp:revision>2</cp:revision>
  <dcterms:created xsi:type="dcterms:W3CDTF">2019-10-06T02:39:00Z</dcterms:created>
  <dcterms:modified xsi:type="dcterms:W3CDTF">2019-10-06T02:39:00Z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